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685" w:rsidRDefault="00822913">
      <w:pPr>
        <w:pStyle w:val="Nzev"/>
        <w:spacing w:line="276" w:lineRule="auto"/>
        <w:jc w:val="center"/>
      </w:pPr>
      <w:bookmarkStart w:id="0" w:name="_GoBack"/>
      <w:bookmarkEnd w:id="0"/>
      <w:r>
        <w:rPr>
          <w:sz w:val="36"/>
          <w:lang w:val="cs-CZ"/>
        </w:rPr>
        <w:t xml:space="preserve">Informace o konání zasedání Zastupitelstva obce Myslív </w:t>
      </w:r>
    </w:p>
    <w:p w:rsidR="00156685" w:rsidRDefault="00822913">
      <w:pPr>
        <w:rPr>
          <w:lang w:val="cs-CZ"/>
        </w:rPr>
      </w:pPr>
      <w:r>
        <w:rPr>
          <w:lang w:val="cs-CZ"/>
        </w:rPr>
        <w:t xml:space="preserve">Obecní úřad Myslív v souladu s ustanovením § 93 odst. 1. zákona  128/2000 Sb. o obcích (obecní zřízení), v platném znění, informuje o konání zastupitelstva obce, svolaného starostkou obce v </w:t>
      </w:r>
      <w:proofErr w:type="gramStart"/>
      <w:r>
        <w:rPr>
          <w:lang w:val="cs-CZ"/>
        </w:rPr>
        <w:t>souladu s  § 91</w:t>
      </w:r>
      <w:proofErr w:type="gramEnd"/>
      <w:r>
        <w:rPr>
          <w:lang w:val="cs-CZ"/>
        </w:rPr>
        <w:t xml:space="preserve"> odst. 1. zákona o obcích.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51"/>
        <w:gridCol w:w="2535"/>
        <w:gridCol w:w="1665"/>
        <w:gridCol w:w="3209"/>
      </w:tblGrid>
      <w:tr w:rsidR="00156685">
        <w:trPr>
          <w:trHeight w:val="450"/>
        </w:trPr>
        <w:tc>
          <w:tcPr>
            <w:tcW w:w="1950" w:type="dxa"/>
            <w:tcBorders>
              <w:top w:val="single" w:sz="4" w:space="0" w:color="000000"/>
            </w:tcBorders>
            <w:vAlign w:val="center"/>
          </w:tcPr>
          <w:p w:rsidR="00156685" w:rsidRDefault="00822913">
            <w:pPr>
              <w:widowControl w:val="0"/>
              <w:spacing w:line="240" w:lineRule="auto"/>
            </w:pPr>
            <w:r>
              <w:rPr>
                <w:lang w:val="cs-CZ"/>
              </w:rPr>
              <w:t>Číslo zasedání:</w:t>
            </w:r>
          </w:p>
        </w:tc>
        <w:tc>
          <w:tcPr>
            <w:tcW w:w="2535" w:type="dxa"/>
            <w:tcBorders>
              <w:top w:val="single" w:sz="4" w:space="0" w:color="000000"/>
            </w:tcBorders>
            <w:vAlign w:val="center"/>
          </w:tcPr>
          <w:p w:rsidR="00156685" w:rsidRDefault="00822913">
            <w:pPr>
              <w:widowControl w:val="0"/>
              <w:spacing w:line="240" w:lineRule="auto"/>
            </w:pPr>
            <w:r>
              <w:rPr>
                <w:b/>
                <w:bCs/>
                <w:lang w:val="cs-CZ"/>
              </w:rPr>
              <w:t>15/2025</w:t>
            </w:r>
          </w:p>
        </w:tc>
        <w:tc>
          <w:tcPr>
            <w:tcW w:w="1665" w:type="dxa"/>
            <w:tcBorders>
              <w:top w:val="single" w:sz="4" w:space="0" w:color="000000"/>
            </w:tcBorders>
            <w:vAlign w:val="center"/>
          </w:tcPr>
          <w:p w:rsidR="00156685" w:rsidRDefault="00822913">
            <w:pPr>
              <w:widowControl w:val="0"/>
              <w:spacing w:line="240" w:lineRule="auto"/>
            </w:pPr>
            <w:r>
              <w:rPr>
                <w:lang w:val="cs-CZ"/>
              </w:rPr>
              <w:t>Místo konání:</w:t>
            </w:r>
          </w:p>
        </w:tc>
        <w:tc>
          <w:tcPr>
            <w:tcW w:w="3209" w:type="dxa"/>
            <w:tcBorders>
              <w:top w:val="single" w:sz="4" w:space="0" w:color="000000"/>
            </w:tcBorders>
            <w:vAlign w:val="center"/>
          </w:tcPr>
          <w:p w:rsidR="00156685" w:rsidRDefault="00A519E1">
            <w:pPr>
              <w:widowControl w:val="0"/>
              <w:spacing w:line="240" w:lineRule="auto"/>
            </w:pPr>
            <w:r>
              <w:rPr>
                <w:b/>
                <w:bCs/>
                <w:sz w:val="21"/>
                <w:szCs w:val="21"/>
                <w:lang w:val="cs-CZ"/>
              </w:rPr>
              <w:t>Ho</w:t>
            </w:r>
            <w:r w:rsidR="00822913">
              <w:rPr>
                <w:b/>
                <w:bCs/>
                <w:sz w:val="21"/>
                <w:szCs w:val="21"/>
                <w:lang w:val="cs-CZ"/>
              </w:rPr>
              <w:t xml:space="preserve">stinec "U </w:t>
            </w:r>
            <w:proofErr w:type="spellStart"/>
            <w:r w:rsidR="00822913">
              <w:rPr>
                <w:b/>
                <w:bCs/>
                <w:sz w:val="21"/>
                <w:szCs w:val="21"/>
                <w:lang w:val="cs-CZ"/>
              </w:rPr>
              <w:t>Muklů</w:t>
            </w:r>
            <w:proofErr w:type="spellEnd"/>
            <w:r w:rsidR="00822913">
              <w:rPr>
                <w:b/>
                <w:bCs/>
                <w:sz w:val="21"/>
                <w:szCs w:val="21"/>
                <w:lang w:val="cs-CZ"/>
              </w:rPr>
              <w:t>"</w:t>
            </w:r>
          </w:p>
        </w:tc>
      </w:tr>
      <w:tr w:rsidR="00156685">
        <w:trPr>
          <w:trHeight w:val="295"/>
        </w:trPr>
        <w:tc>
          <w:tcPr>
            <w:tcW w:w="1950" w:type="dxa"/>
            <w:tcBorders>
              <w:bottom w:val="single" w:sz="4" w:space="0" w:color="000000"/>
            </w:tcBorders>
            <w:vAlign w:val="center"/>
          </w:tcPr>
          <w:p w:rsidR="00156685" w:rsidRDefault="00822913">
            <w:pPr>
              <w:widowControl w:val="0"/>
              <w:spacing w:line="240" w:lineRule="auto"/>
            </w:pPr>
            <w:r>
              <w:rPr>
                <w:lang w:val="cs-CZ"/>
              </w:rPr>
              <w:t>Datum konání:</w:t>
            </w:r>
          </w:p>
        </w:tc>
        <w:tc>
          <w:tcPr>
            <w:tcW w:w="2535" w:type="dxa"/>
            <w:tcBorders>
              <w:bottom w:val="single" w:sz="4" w:space="0" w:color="000000"/>
            </w:tcBorders>
            <w:vAlign w:val="center"/>
          </w:tcPr>
          <w:p w:rsidR="00156685" w:rsidRDefault="00822913">
            <w:pPr>
              <w:widowControl w:val="0"/>
              <w:spacing w:line="240" w:lineRule="auto"/>
            </w:pPr>
            <w:r>
              <w:rPr>
                <w:b/>
                <w:bCs/>
                <w:lang w:val="cs-CZ"/>
              </w:rPr>
              <w:t>17. 12. 2025</w:t>
            </w:r>
          </w:p>
        </w:tc>
        <w:tc>
          <w:tcPr>
            <w:tcW w:w="1665" w:type="dxa"/>
            <w:tcBorders>
              <w:bottom w:val="single" w:sz="4" w:space="0" w:color="000000"/>
            </w:tcBorders>
            <w:vAlign w:val="center"/>
          </w:tcPr>
          <w:p w:rsidR="00156685" w:rsidRDefault="00822913">
            <w:pPr>
              <w:widowControl w:val="0"/>
              <w:spacing w:line="240" w:lineRule="auto"/>
            </w:pPr>
            <w:r>
              <w:rPr>
                <w:lang w:val="cs-CZ"/>
              </w:rPr>
              <w:t>Čas konání:</w:t>
            </w:r>
          </w:p>
        </w:tc>
        <w:tc>
          <w:tcPr>
            <w:tcW w:w="3209" w:type="dxa"/>
            <w:tcBorders>
              <w:bottom w:val="single" w:sz="4" w:space="0" w:color="000000"/>
            </w:tcBorders>
            <w:vAlign w:val="center"/>
          </w:tcPr>
          <w:p w:rsidR="00156685" w:rsidRDefault="00A519E1">
            <w:pPr>
              <w:widowControl w:val="0"/>
              <w:spacing w:line="240" w:lineRule="auto"/>
            </w:pPr>
            <w:r>
              <w:rPr>
                <w:b/>
                <w:bCs/>
                <w:lang w:val="cs-CZ"/>
              </w:rPr>
              <w:t>18</w:t>
            </w:r>
            <w:r w:rsidR="00822913">
              <w:rPr>
                <w:b/>
                <w:bCs/>
                <w:lang w:val="cs-CZ"/>
              </w:rPr>
              <w:t>:00</w:t>
            </w:r>
          </w:p>
        </w:tc>
      </w:tr>
    </w:tbl>
    <w:p w:rsidR="00156685" w:rsidRDefault="00156685">
      <w:pPr>
        <w:spacing w:line="28" w:lineRule="exact"/>
        <w:rPr>
          <w:lang w:val="cs-CZ"/>
        </w:rPr>
      </w:pPr>
    </w:p>
    <w:p w:rsidR="00156685" w:rsidRDefault="00822913">
      <w:pPr>
        <w:keepNext/>
        <w:spacing w:after="0"/>
        <w:contextualSpacing/>
        <w:rPr>
          <w:lang w:val="cs-CZ"/>
        </w:rPr>
      </w:pPr>
      <w:r>
        <w:rPr>
          <w:b/>
          <w:bCs/>
          <w:lang w:val="cs-CZ"/>
        </w:rPr>
        <w:t>Navržený program</w:t>
      </w:r>
    </w:p>
    <w:p w:rsidR="00156685" w:rsidRDefault="00822913">
      <w:pPr>
        <w:spacing w:after="0" w:line="240" w:lineRule="auto"/>
        <w:ind w:left="283" w:right="425" w:hanging="283"/>
        <w:contextualSpacing/>
      </w:pPr>
      <w:r>
        <w:rPr>
          <w:b/>
          <w:bCs/>
          <w:lang w:val="cs-CZ"/>
        </w:rPr>
        <w:t>1.</w:t>
      </w:r>
      <w:r>
        <w:rPr>
          <w:lang w:val="cs-CZ"/>
        </w:rPr>
        <w:t xml:space="preserve"> Zahájení a přivítání</w:t>
      </w:r>
    </w:p>
    <w:p w:rsidR="00156685" w:rsidRDefault="00822913">
      <w:pPr>
        <w:spacing w:after="0" w:line="240" w:lineRule="auto"/>
        <w:ind w:left="283" w:right="425" w:hanging="283"/>
        <w:contextualSpacing/>
      </w:pPr>
      <w:r>
        <w:rPr>
          <w:b/>
          <w:bCs/>
          <w:lang w:val="cs-CZ"/>
        </w:rPr>
        <w:t>2.</w:t>
      </w:r>
      <w:r>
        <w:rPr>
          <w:lang w:val="cs-CZ"/>
        </w:rPr>
        <w:t xml:space="preserve"> Schválení programu zastupitelstva</w:t>
      </w:r>
    </w:p>
    <w:p w:rsidR="00156685" w:rsidRDefault="00822913">
      <w:pPr>
        <w:spacing w:after="0" w:line="240" w:lineRule="auto"/>
        <w:ind w:left="283" w:right="425" w:hanging="283"/>
        <w:contextualSpacing/>
      </w:pPr>
      <w:r>
        <w:rPr>
          <w:b/>
          <w:bCs/>
          <w:lang w:val="cs-CZ"/>
        </w:rPr>
        <w:t>3.</w:t>
      </w:r>
      <w:r>
        <w:rPr>
          <w:lang w:val="cs-CZ"/>
        </w:rPr>
        <w:t xml:space="preserve"> Schválení navržených zapisovatelů a ověřovatelů zápisu</w:t>
      </w:r>
    </w:p>
    <w:p w:rsidR="00156685" w:rsidRDefault="00822913">
      <w:pPr>
        <w:spacing w:after="0" w:line="240" w:lineRule="auto"/>
        <w:ind w:left="283" w:right="425" w:hanging="283"/>
        <w:contextualSpacing/>
      </w:pPr>
      <w:r>
        <w:rPr>
          <w:b/>
          <w:bCs/>
          <w:lang w:val="cs-CZ"/>
        </w:rPr>
        <w:t>4.</w:t>
      </w:r>
      <w:r>
        <w:rPr>
          <w:lang w:val="cs-CZ"/>
        </w:rPr>
        <w:t xml:space="preserve"> Kontrola usnesení z předešlého zasedání</w:t>
      </w:r>
    </w:p>
    <w:p w:rsidR="00156685" w:rsidRDefault="00822913">
      <w:pPr>
        <w:spacing w:after="0" w:line="240" w:lineRule="auto"/>
        <w:ind w:left="283" w:right="425" w:hanging="283"/>
        <w:contextualSpacing/>
      </w:pPr>
      <w:r>
        <w:rPr>
          <w:b/>
          <w:bCs/>
          <w:lang w:val="cs-CZ"/>
        </w:rPr>
        <w:t>5.</w:t>
      </w:r>
      <w:r>
        <w:rPr>
          <w:lang w:val="cs-CZ"/>
        </w:rPr>
        <w:t xml:space="preserve"> Zpráva o činnosti obce</w:t>
      </w:r>
    </w:p>
    <w:p w:rsidR="00156685" w:rsidRDefault="00822913">
      <w:pPr>
        <w:spacing w:after="0" w:line="240" w:lineRule="auto"/>
        <w:ind w:left="283"/>
        <w:contextualSpacing/>
      </w:pPr>
      <w:r>
        <w:rPr>
          <w:b/>
          <w:bCs/>
          <w:lang w:val="cs-CZ"/>
        </w:rPr>
        <w:t>5.1.</w:t>
      </w:r>
      <w:r>
        <w:rPr>
          <w:lang w:val="cs-CZ"/>
        </w:rPr>
        <w:t xml:space="preserve"> Shrnutí úkolů a práce za rok 2025</w:t>
      </w:r>
    </w:p>
    <w:p w:rsidR="00156685" w:rsidRDefault="00822913">
      <w:pPr>
        <w:spacing w:after="0" w:line="240" w:lineRule="auto"/>
        <w:ind w:left="283" w:right="425" w:hanging="283"/>
        <w:contextualSpacing/>
      </w:pPr>
      <w:r>
        <w:rPr>
          <w:b/>
          <w:bCs/>
          <w:lang w:val="cs-CZ"/>
        </w:rPr>
        <w:t>6.</w:t>
      </w:r>
      <w:r>
        <w:rPr>
          <w:lang w:val="cs-CZ"/>
        </w:rPr>
        <w:t xml:space="preserve"> Schvalovací část</w:t>
      </w:r>
    </w:p>
    <w:p w:rsidR="00156685" w:rsidRDefault="00822913">
      <w:pPr>
        <w:spacing w:after="0" w:line="240" w:lineRule="auto"/>
        <w:ind w:left="283"/>
        <w:contextualSpacing/>
      </w:pPr>
      <w:r>
        <w:rPr>
          <w:b/>
          <w:bCs/>
          <w:lang w:val="cs-CZ"/>
        </w:rPr>
        <w:t>6.1.</w:t>
      </w:r>
      <w:r>
        <w:rPr>
          <w:lang w:val="cs-CZ"/>
        </w:rPr>
        <w:t xml:space="preserve"> Schválení rozpočtu na rok 2026</w:t>
      </w:r>
    </w:p>
    <w:p w:rsidR="00156685" w:rsidRDefault="00822913">
      <w:pPr>
        <w:spacing w:after="0" w:line="240" w:lineRule="auto"/>
        <w:ind w:left="283"/>
        <w:contextualSpacing/>
      </w:pPr>
      <w:r>
        <w:rPr>
          <w:b/>
          <w:bCs/>
          <w:lang w:val="cs-CZ"/>
        </w:rPr>
        <w:t>6.2.</w:t>
      </w:r>
      <w:r>
        <w:rPr>
          <w:lang w:val="cs-CZ"/>
        </w:rPr>
        <w:t xml:space="preserve"> Schválení střednědobého výhledu na rok 2027 – 2029</w:t>
      </w:r>
    </w:p>
    <w:p w:rsidR="00156685" w:rsidRDefault="00822913">
      <w:pPr>
        <w:spacing w:after="0" w:line="240" w:lineRule="auto"/>
        <w:ind w:left="283"/>
        <w:contextualSpacing/>
      </w:pPr>
      <w:r>
        <w:rPr>
          <w:b/>
          <w:bCs/>
          <w:lang w:val="cs-CZ"/>
        </w:rPr>
        <w:t>6.3.</w:t>
      </w:r>
      <w:r>
        <w:rPr>
          <w:lang w:val="cs-CZ"/>
        </w:rPr>
        <w:t xml:space="preserve"> Schválení vyhlášky  o místním poplatku ze psů</w:t>
      </w:r>
    </w:p>
    <w:p w:rsidR="00156685" w:rsidRDefault="00822913">
      <w:pPr>
        <w:spacing w:after="0" w:line="240" w:lineRule="auto"/>
        <w:ind w:left="283"/>
        <w:contextualSpacing/>
      </w:pPr>
      <w:r>
        <w:rPr>
          <w:b/>
          <w:bCs/>
          <w:lang w:val="cs-CZ"/>
        </w:rPr>
        <w:t>6.4.</w:t>
      </w:r>
      <w:r>
        <w:rPr>
          <w:lang w:val="cs-CZ"/>
        </w:rPr>
        <w:t xml:space="preserve"> Schválení Pravidel pro vyřizování petic a stížností</w:t>
      </w:r>
    </w:p>
    <w:p w:rsidR="00156685" w:rsidRDefault="00822913">
      <w:pPr>
        <w:spacing w:after="0" w:line="240" w:lineRule="auto"/>
        <w:ind w:left="283"/>
        <w:contextualSpacing/>
      </w:pPr>
      <w:r>
        <w:rPr>
          <w:b/>
          <w:bCs/>
          <w:lang w:val="cs-CZ"/>
        </w:rPr>
        <w:t>6.5.</w:t>
      </w:r>
      <w:r>
        <w:rPr>
          <w:lang w:val="cs-CZ"/>
        </w:rPr>
        <w:t xml:space="preserve"> Schválení Směnné smlouvy mezi Obcí Myslív </w:t>
      </w:r>
      <w:r w:rsidR="00A3745E">
        <w:rPr>
          <w:lang w:val="cs-CZ"/>
        </w:rPr>
        <w:t>a vlastníky nemovitosti  čp. 105</w:t>
      </w:r>
      <w:r>
        <w:rPr>
          <w:lang w:val="cs-CZ"/>
        </w:rPr>
        <w:t xml:space="preserve"> Nový Dvůr u Myslíva</w:t>
      </w:r>
    </w:p>
    <w:p w:rsidR="00156685" w:rsidRDefault="00822913">
      <w:pPr>
        <w:spacing w:after="0" w:line="240" w:lineRule="auto"/>
        <w:ind w:left="283"/>
        <w:contextualSpacing/>
      </w:pPr>
      <w:r>
        <w:rPr>
          <w:b/>
          <w:bCs/>
          <w:lang w:val="cs-CZ"/>
        </w:rPr>
        <w:t>6.6.</w:t>
      </w:r>
      <w:r>
        <w:rPr>
          <w:lang w:val="cs-CZ"/>
        </w:rPr>
        <w:t xml:space="preserve"> Schválení prodeje části pozemku č. </w:t>
      </w:r>
      <w:proofErr w:type="spellStart"/>
      <w:r>
        <w:rPr>
          <w:lang w:val="cs-CZ"/>
        </w:rPr>
        <w:t>parc</w:t>
      </w:r>
      <w:proofErr w:type="spellEnd"/>
      <w:r>
        <w:rPr>
          <w:lang w:val="cs-CZ"/>
        </w:rPr>
        <w:t xml:space="preserve">. 1182/11 v </w:t>
      </w:r>
      <w:proofErr w:type="spellStart"/>
      <w:r>
        <w:rPr>
          <w:lang w:val="cs-CZ"/>
        </w:rPr>
        <w:t>Loužné</w:t>
      </w:r>
      <w:proofErr w:type="spellEnd"/>
      <w:r>
        <w:rPr>
          <w:lang w:val="cs-CZ"/>
        </w:rPr>
        <w:t>.</w:t>
      </w:r>
    </w:p>
    <w:p w:rsidR="00156685" w:rsidRDefault="00822913">
      <w:pPr>
        <w:spacing w:after="0" w:line="240" w:lineRule="auto"/>
        <w:ind w:left="283" w:right="425" w:hanging="283"/>
        <w:contextualSpacing/>
      </w:pPr>
      <w:r>
        <w:rPr>
          <w:b/>
          <w:bCs/>
          <w:lang w:val="cs-CZ"/>
        </w:rPr>
        <w:t>7.</w:t>
      </w:r>
      <w:r>
        <w:rPr>
          <w:lang w:val="cs-CZ"/>
        </w:rPr>
        <w:t xml:space="preserve"> Další informace</w:t>
      </w:r>
    </w:p>
    <w:p w:rsidR="00156685" w:rsidRDefault="00822913">
      <w:pPr>
        <w:spacing w:after="0" w:line="240" w:lineRule="auto"/>
        <w:ind w:left="283"/>
        <w:contextualSpacing/>
      </w:pPr>
      <w:r>
        <w:rPr>
          <w:b/>
          <w:bCs/>
          <w:lang w:val="cs-CZ"/>
        </w:rPr>
        <w:t>7.1.</w:t>
      </w:r>
      <w:r>
        <w:rPr>
          <w:lang w:val="cs-CZ"/>
        </w:rPr>
        <w:t xml:space="preserve"> Rozpočet na rok 2026 a výhled na roky 2027-2028 pro DSO Horažďovicko</w:t>
      </w:r>
    </w:p>
    <w:p w:rsidR="00156685" w:rsidRDefault="00822913">
      <w:pPr>
        <w:spacing w:after="0" w:line="240" w:lineRule="auto"/>
        <w:ind w:left="283"/>
        <w:contextualSpacing/>
      </w:pPr>
      <w:r>
        <w:rPr>
          <w:b/>
          <w:bCs/>
          <w:lang w:val="cs-CZ"/>
        </w:rPr>
        <w:t>7.2.</w:t>
      </w:r>
      <w:r>
        <w:rPr>
          <w:lang w:val="cs-CZ"/>
        </w:rPr>
        <w:t xml:space="preserve"> Rozpočtová opatření 7 – 9/2025</w:t>
      </w:r>
    </w:p>
    <w:p w:rsidR="00156685" w:rsidRDefault="00822913">
      <w:pPr>
        <w:spacing w:after="0" w:line="240" w:lineRule="auto"/>
        <w:ind w:left="283"/>
        <w:contextualSpacing/>
      </w:pPr>
      <w:r>
        <w:rPr>
          <w:b/>
          <w:bCs/>
          <w:lang w:val="cs-CZ"/>
        </w:rPr>
        <w:t>7.3.</w:t>
      </w:r>
      <w:r>
        <w:rPr>
          <w:lang w:val="cs-CZ"/>
        </w:rPr>
        <w:t xml:space="preserve"> Plán práce na rok 2026</w:t>
      </w:r>
    </w:p>
    <w:p w:rsidR="00156685" w:rsidRDefault="00822913">
      <w:pPr>
        <w:spacing w:after="0" w:line="240" w:lineRule="auto"/>
        <w:ind w:left="283"/>
        <w:contextualSpacing/>
      </w:pPr>
      <w:r>
        <w:rPr>
          <w:b/>
          <w:bCs/>
          <w:lang w:val="cs-CZ"/>
        </w:rPr>
        <w:t>7.4.</w:t>
      </w:r>
      <w:r>
        <w:rPr>
          <w:lang w:val="cs-CZ"/>
        </w:rPr>
        <w:t xml:space="preserve"> Stav připojení občanů k ČOV Myslív a platby za připojení</w:t>
      </w:r>
    </w:p>
    <w:p w:rsidR="00156685" w:rsidRDefault="00822913">
      <w:pPr>
        <w:spacing w:after="0" w:line="240" w:lineRule="auto"/>
        <w:ind w:left="283"/>
        <w:contextualSpacing/>
      </w:pPr>
      <w:r>
        <w:rPr>
          <w:b/>
          <w:bCs/>
          <w:lang w:val="cs-CZ"/>
        </w:rPr>
        <w:t>7.5.</w:t>
      </w:r>
      <w:r>
        <w:rPr>
          <w:lang w:val="cs-CZ"/>
        </w:rPr>
        <w:t xml:space="preserve"> Pozvánka na akce do konce roku 2025 a začátek roku 2026</w:t>
      </w:r>
    </w:p>
    <w:p w:rsidR="00156685" w:rsidRDefault="00822913">
      <w:pPr>
        <w:spacing w:after="0" w:line="240" w:lineRule="auto"/>
        <w:ind w:left="283" w:right="425" w:hanging="283"/>
        <w:contextualSpacing/>
      </w:pPr>
      <w:r>
        <w:rPr>
          <w:b/>
          <w:bCs/>
          <w:lang w:val="cs-CZ"/>
        </w:rPr>
        <w:t>8.</w:t>
      </w:r>
      <w:r>
        <w:rPr>
          <w:lang w:val="cs-CZ"/>
        </w:rPr>
        <w:t xml:space="preserve"> Diskuze</w:t>
      </w:r>
    </w:p>
    <w:p w:rsidR="00156685" w:rsidRDefault="00822913">
      <w:pPr>
        <w:spacing w:after="0" w:line="240" w:lineRule="auto"/>
        <w:ind w:left="283" w:right="425" w:hanging="283"/>
        <w:contextualSpacing/>
      </w:pPr>
      <w:r>
        <w:rPr>
          <w:b/>
          <w:bCs/>
          <w:lang w:val="cs-CZ"/>
        </w:rPr>
        <w:t>9.</w:t>
      </w:r>
      <w:r>
        <w:rPr>
          <w:lang w:val="cs-CZ"/>
        </w:rPr>
        <w:t xml:space="preserve"> Ukládací část</w:t>
      </w:r>
    </w:p>
    <w:p w:rsidR="00156685" w:rsidRDefault="00822913">
      <w:pPr>
        <w:spacing w:after="0" w:line="240" w:lineRule="auto"/>
        <w:ind w:left="283" w:right="425" w:hanging="283"/>
        <w:contextualSpacing/>
      </w:pPr>
      <w:r>
        <w:rPr>
          <w:b/>
          <w:bCs/>
          <w:lang w:val="cs-CZ"/>
        </w:rPr>
        <w:t>10.</w:t>
      </w:r>
      <w:r>
        <w:rPr>
          <w:lang w:val="cs-CZ"/>
        </w:rPr>
        <w:t xml:space="preserve"> Závěr</w:t>
      </w:r>
    </w:p>
    <w:p w:rsidR="00156685" w:rsidRDefault="00822913">
      <w:pPr>
        <w:spacing w:line="255" w:lineRule="exact"/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</w:p>
    <w:tbl>
      <w:tblPr>
        <w:tblW w:w="9355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50"/>
        <w:gridCol w:w="3505"/>
      </w:tblGrid>
      <w:tr w:rsidR="00156685">
        <w:trPr>
          <w:trHeight w:val="409"/>
          <w:jc w:val="right"/>
        </w:trPr>
        <w:tc>
          <w:tcPr>
            <w:tcW w:w="5849" w:type="dxa"/>
            <w:vAlign w:val="center"/>
          </w:tcPr>
          <w:p w:rsidR="00156685" w:rsidRDefault="00156685">
            <w:pPr>
              <w:widowControl w:val="0"/>
              <w:spacing w:line="240" w:lineRule="auto"/>
              <w:jc w:val="center"/>
            </w:pPr>
          </w:p>
        </w:tc>
        <w:tc>
          <w:tcPr>
            <w:tcW w:w="3505" w:type="dxa"/>
            <w:tcBorders>
              <w:top w:val="single" w:sz="8" w:space="0" w:color="000000"/>
            </w:tcBorders>
            <w:vAlign w:val="center"/>
          </w:tcPr>
          <w:p w:rsidR="00156685" w:rsidRDefault="00822913">
            <w:pPr>
              <w:widowControl w:val="0"/>
              <w:spacing w:line="240" w:lineRule="auto"/>
              <w:jc w:val="center"/>
            </w:pPr>
            <w:r>
              <w:rPr>
                <w:lang w:val="cs-CZ"/>
              </w:rPr>
              <w:t>Marie Pícková</w:t>
            </w:r>
          </w:p>
        </w:tc>
      </w:tr>
      <w:tr w:rsidR="00156685">
        <w:trPr>
          <w:jc w:val="right"/>
        </w:trPr>
        <w:tc>
          <w:tcPr>
            <w:tcW w:w="5849" w:type="dxa"/>
            <w:vAlign w:val="center"/>
          </w:tcPr>
          <w:p w:rsidR="00156685" w:rsidRDefault="00822913">
            <w:pPr>
              <w:widowControl w:val="0"/>
              <w:spacing w:line="240" w:lineRule="auto"/>
              <w:contextualSpacing/>
            </w:pPr>
            <w:r>
              <w:rPr>
                <w:sz w:val="20"/>
                <w:szCs w:val="20"/>
                <w:lang w:val="cs-CZ"/>
              </w:rPr>
              <w:t>Vyvěšeno na úřední desce dne: 10. 12. 2025</w:t>
            </w:r>
          </w:p>
          <w:p w:rsidR="00156685" w:rsidRDefault="00822913">
            <w:pPr>
              <w:widowControl w:val="0"/>
              <w:spacing w:line="240" w:lineRule="auto"/>
              <w:contextualSpacing/>
            </w:pPr>
            <w:r>
              <w:rPr>
                <w:sz w:val="20"/>
                <w:szCs w:val="20"/>
                <w:lang w:val="cs-CZ"/>
              </w:rPr>
              <w:t>Sejmuto z úřední desky dne: 18. 12. 2025</w:t>
            </w:r>
          </w:p>
        </w:tc>
        <w:tc>
          <w:tcPr>
            <w:tcW w:w="3505" w:type="dxa"/>
            <w:vAlign w:val="center"/>
          </w:tcPr>
          <w:p w:rsidR="00156685" w:rsidRDefault="00822913">
            <w:pPr>
              <w:widowControl w:val="0"/>
              <w:spacing w:line="240" w:lineRule="auto"/>
              <w:jc w:val="center"/>
            </w:pPr>
            <w:r>
              <w:rPr>
                <w:lang w:val="cs-CZ"/>
              </w:rPr>
              <w:t>starostka obce</w:t>
            </w:r>
          </w:p>
        </w:tc>
      </w:tr>
    </w:tbl>
    <w:p w:rsidR="00156685" w:rsidRDefault="00156685">
      <w:pPr>
        <w:widowControl w:val="0"/>
        <w:spacing w:line="240" w:lineRule="auto"/>
        <w:contextualSpacing/>
        <w:rPr>
          <w:sz w:val="20"/>
          <w:szCs w:val="20"/>
          <w:lang w:val="cs-CZ"/>
        </w:rPr>
      </w:pPr>
    </w:p>
    <w:sectPr w:rsidR="00156685">
      <w:headerReference w:type="default" r:id="rId6"/>
      <w:footerReference w:type="default" r:id="rId7"/>
      <w:pgSz w:w="12240" w:h="15840"/>
      <w:pgMar w:top="2080" w:right="1440" w:bottom="1440" w:left="1440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3AF" w:rsidRDefault="00DD23AF">
      <w:pPr>
        <w:spacing w:after="0" w:line="240" w:lineRule="auto"/>
      </w:pPr>
      <w:r>
        <w:separator/>
      </w:r>
    </w:p>
  </w:endnote>
  <w:endnote w:type="continuationSeparator" w:id="0">
    <w:p w:rsidR="00DD23AF" w:rsidRDefault="00DD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charset w:val="01"/>
    <w:family w:val="auto"/>
    <w:pitch w:val="default"/>
  </w:font>
  <w:font w:name="Aptos Display">
    <w:altName w:val="Times New Roman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360" w:type="dxa"/>
      <w:tblLayout w:type="fixed"/>
      <w:tblLook w:val="06A0" w:firstRow="1" w:lastRow="0" w:firstColumn="1" w:lastColumn="0" w:noHBand="1" w:noVBand="1"/>
    </w:tblPr>
    <w:tblGrid>
      <w:gridCol w:w="582"/>
      <w:gridCol w:w="2381"/>
      <w:gridCol w:w="2887"/>
      <w:gridCol w:w="2616"/>
      <w:gridCol w:w="894"/>
    </w:tblGrid>
    <w:tr w:rsidR="00156685">
      <w:trPr>
        <w:trHeight w:val="495"/>
      </w:trPr>
      <w:tc>
        <w:tcPr>
          <w:tcW w:w="582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:rsidR="00156685" w:rsidRDefault="00822913">
          <w:pPr>
            <w:pStyle w:val="Zpat"/>
            <w:widowControl w:val="0"/>
            <w:rPr>
              <w:szCs w:val="28"/>
              <w:lang w:val="cs-CZ"/>
            </w:rPr>
          </w:pPr>
          <w:r>
            <w:rPr>
              <w:noProof/>
              <w:szCs w:val="28"/>
              <w:lang w:val="cs-CZ" w:eastAsia="cs-CZ"/>
            </w:rPr>
            <w:drawing>
              <wp:anchor distT="0" distB="0" distL="0" distR="0" simplePos="0" relativeHeight="2" behindDoc="1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80645</wp:posOffset>
                </wp:positionV>
                <wp:extent cx="356235" cy="376555"/>
                <wp:effectExtent l="0" t="0" r="0" b="0"/>
                <wp:wrapNone/>
                <wp:docPr id="2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376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81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:rsidR="00156685" w:rsidRDefault="00822913">
          <w:pPr>
            <w:pStyle w:val="Zpat"/>
            <w:widowControl w:val="0"/>
            <w:rPr>
              <w:lang w:val="cs-CZ"/>
            </w:rPr>
          </w:pPr>
          <w:r>
            <w:rPr>
              <w:b/>
              <w:bCs/>
              <w:szCs w:val="28"/>
              <w:lang w:val="cs-CZ"/>
            </w:rPr>
            <w:t>Myslív</w:t>
          </w:r>
        </w:p>
      </w:tc>
      <w:tc>
        <w:tcPr>
          <w:tcW w:w="2887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:rsidR="00156685" w:rsidRDefault="00822913">
          <w:pPr>
            <w:pStyle w:val="Zpat"/>
            <w:widowControl w:val="0"/>
            <w:rPr>
              <w:lang w:val="cs-CZ"/>
            </w:rPr>
          </w:pPr>
          <w:r>
            <w:rPr>
              <w:color w:val="404040" w:themeColor="text1" w:themeTint="BF"/>
              <w:sz w:val="20"/>
              <w:lang w:val="cs-CZ"/>
            </w:rPr>
            <w:t>IČO:</w:t>
          </w:r>
          <w:r>
            <w:rPr>
              <w:sz w:val="20"/>
              <w:lang w:val="cs-CZ"/>
            </w:rPr>
            <w:t xml:space="preserve"> 00255840</w:t>
          </w:r>
        </w:p>
      </w:tc>
      <w:tc>
        <w:tcPr>
          <w:tcW w:w="2616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:rsidR="00156685" w:rsidRDefault="00822913">
          <w:pPr>
            <w:pStyle w:val="Zpat"/>
            <w:widowControl w:val="0"/>
            <w:rPr>
              <w:lang w:val="cs-CZ"/>
            </w:rPr>
          </w:pPr>
          <w:r>
            <w:rPr>
              <w:color w:val="404040" w:themeColor="text1" w:themeTint="BF"/>
              <w:sz w:val="20"/>
              <w:lang w:val="cs-CZ"/>
            </w:rPr>
            <w:t>Tel.:</w:t>
          </w:r>
          <w:r>
            <w:rPr>
              <w:sz w:val="20"/>
              <w:lang w:val="cs-CZ"/>
            </w:rPr>
            <w:t xml:space="preserve"> 724 181 040</w:t>
          </w:r>
        </w:p>
      </w:tc>
      <w:tc>
        <w:tcPr>
          <w:tcW w:w="894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:rsidR="00156685" w:rsidRDefault="00156685">
          <w:pPr>
            <w:pStyle w:val="Zpat"/>
            <w:widowControl w:val="0"/>
            <w:rPr>
              <w:rFonts w:ascii="Aptos" w:hAnsi="Aptos"/>
              <w:lang w:val="cs-CZ"/>
            </w:rPr>
          </w:pPr>
        </w:p>
      </w:tc>
    </w:tr>
    <w:tr w:rsidR="00156685">
      <w:trPr>
        <w:trHeight w:val="360"/>
      </w:trPr>
      <w:tc>
        <w:tcPr>
          <w:tcW w:w="582" w:type="dxa"/>
          <w:tcBorders>
            <w:top w:val="nil"/>
            <w:left w:val="nil"/>
            <w:bottom w:val="nil"/>
            <w:right w:val="nil"/>
          </w:tcBorders>
        </w:tcPr>
        <w:p w:rsidR="00156685" w:rsidRDefault="00156685">
          <w:pPr>
            <w:pStyle w:val="Zpat"/>
            <w:widowControl w:val="0"/>
            <w:rPr>
              <w:sz w:val="20"/>
              <w:lang w:val="cs-CZ"/>
            </w:rPr>
          </w:pPr>
        </w:p>
      </w:tc>
      <w:tc>
        <w:tcPr>
          <w:tcW w:w="2381" w:type="dxa"/>
          <w:tcBorders>
            <w:top w:val="nil"/>
            <w:left w:val="nil"/>
            <w:bottom w:val="nil"/>
            <w:right w:val="nil"/>
          </w:tcBorders>
        </w:tcPr>
        <w:p w:rsidR="00156685" w:rsidRDefault="00822913">
          <w:pPr>
            <w:pStyle w:val="Zpat"/>
            <w:widowControl w:val="0"/>
            <w:rPr>
              <w:lang w:val="cs-CZ"/>
            </w:rPr>
          </w:pPr>
          <w:r>
            <w:rPr>
              <w:sz w:val="20"/>
              <w:lang w:val="cs-CZ"/>
            </w:rPr>
            <w:t>www.obecmysliv.cz</w:t>
          </w:r>
        </w:p>
      </w:tc>
      <w:tc>
        <w:tcPr>
          <w:tcW w:w="2887" w:type="dxa"/>
          <w:tcBorders>
            <w:top w:val="nil"/>
            <w:left w:val="nil"/>
            <w:bottom w:val="nil"/>
            <w:right w:val="nil"/>
          </w:tcBorders>
        </w:tcPr>
        <w:p w:rsidR="00156685" w:rsidRDefault="00822913">
          <w:pPr>
            <w:pStyle w:val="Zpat"/>
            <w:widowControl w:val="0"/>
            <w:rPr>
              <w:lang w:val="cs-CZ"/>
            </w:rPr>
          </w:pPr>
          <w:r>
            <w:rPr>
              <w:color w:val="404040" w:themeColor="text1" w:themeTint="BF"/>
              <w:sz w:val="20"/>
              <w:lang w:val="cs-CZ"/>
            </w:rPr>
            <w:t>Datová schránka:</w:t>
          </w:r>
          <w:r>
            <w:rPr>
              <w:sz w:val="20"/>
              <w:lang w:val="cs-CZ"/>
            </w:rPr>
            <w:t xml:space="preserve"> t3abh48</w:t>
          </w:r>
        </w:p>
      </w:tc>
      <w:tc>
        <w:tcPr>
          <w:tcW w:w="2616" w:type="dxa"/>
          <w:tcBorders>
            <w:top w:val="nil"/>
            <w:left w:val="nil"/>
            <w:bottom w:val="nil"/>
            <w:right w:val="nil"/>
          </w:tcBorders>
        </w:tcPr>
        <w:p w:rsidR="00156685" w:rsidRDefault="00822913">
          <w:pPr>
            <w:pStyle w:val="Zpat"/>
            <w:widowControl w:val="0"/>
            <w:rPr>
              <w:lang w:val="cs-CZ"/>
            </w:rPr>
          </w:pPr>
          <w:r>
            <w:rPr>
              <w:sz w:val="20"/>
              <w:lang w:val="cs-CZ"/>
            </w:rPr>
            <w:t>starosta@mysliv.jz.cz</w:t>
          </w:r>
        </w:p>
      </w:tc>
      <w:tc>
        <w:tcPr>
          <w:tcW w:w="894" w:type="dxa"/>
          <w:tcBorders>
            <w:top w:val="nil"/>
            <w:left w:val="nil"/>
            <w:bottom w:val="nil"/>
            <w:right w:val="nil"/>
          </w:tcBorders>
        </w:tcPr>
        <w:p w:rsidR="00156685" w:rsidRDefault="00822913">
          <w:pPr>
            <w:pStyle w:val="Zpat"/>
            <w:widowControl w:val="0"/>
            <w:jc w:val="right"/>
            <w:rPr>
              <w:lang w:val="cs-CZ"/>
            </w:rPr>
          </w:pPr>
          <w:r>
            <w:rPr>
              <w:lang w:val="cs-CZ"/>
            </w:rPr>
            <w:fldChar w:fldCharType="begin"/>
          </w:r>
          <w:r>
            <w:rPr>
              <w:lang w:val="cs-CZ"/>
            </w:rPr>
            <w:instrText xml:space="preserve"> PAGE </w:instrText>
          </w:r>
          <w:r>
            <w:rPr>
              <w:lang w:val="cs-CZ"/>
            </w:rPr>
            <w:fldChar w:fldCharType="separate"/>
          </w:r>
          <w:r w:rsidR="000220E5">
            <w:rPr>
              <w:noProof/>
              <w:lang w:val="cs-CZ"/>
            </w:rPr>
            <w:t>1</w:t>
          </w:r>
          <w:r>
            <w:rPr>
              <w:lang w:val="cs-CZ"/>
            </w:rPr>
            <w:fldChar w:fldCharType="end"/>
          </w:r>
          <w:r>
            <w:rPr>
              <w:lang w:val="cs-CZ"/>
            </w:rPr>
            <w:t xml:space="preserve"> | </w:t>
          </w:r>
          <w:r>
            <w:rPr>
              <w:lang w:val="cs-CZ"/>
            </w:rPr>
            <w:fldChar w:fldCharType="begin"/>
          </w:r>
          <w:r>
            <w:rPr>
              <w:lang w:val="cs-CZ"/>
            </w:rPr>
            <w:instrText xml:space="preserve"> NUMPAGES </w:instrText>
          </w:r>
          <w:r>
            <w:rPr>
              <w:lang w:val="cs-CZ"/>
            </w:rPr>
            <w:fldChar w:fldCharType="separate"/>
          </w:r>
          <w:r w:rsidR="000220E5">
            <w:rPr>
              <w:noProof/>
              <w:lang w:val="cs-CZ"/>
            </w:rPr>
            <w:t>1</w:t>
          </w:r>
          <w:r>
            <w:rPr>
              <w:lang w:val="cs-CZ"/>
            </w:rPr>
            <w:fldChar w:fldCharType="end"/>
          </w:r>
        </w:p>
      </w:tc>
    </w:tr>
  </w:tbl>
  <w:p w:rsidR="00156685" w:rsidRDefault="001566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3AF" w:rsidRDefault="00DD23AF">
      <w:pPr>
        <w:spacing w:after="0" w:line="240" w:lineRule="auto"/>
      </w:pPr>
      <w:r>
        <w:separator/>
      </w:r>
    </w:p>
  </w:footnote>
  <w:footnote w:type="continuationSeparator" w:id="0">
    <w:p w:rsidR="00DD23AF" w:rsidRDefault="00DD2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877"/>
      <w:gridCol w:w="8483"/>
    </w:tblGrid>
    <w:tr w:rsidR="00156685">
      <w:trPr>
        <w:trHeight w:val="525"/>
      </w:trPr>
      <w:tc>
        <w:tcPr>
          <w:tcW w:w="877" w:type="dxa"/>
        </w:tcPr>
        <w:p w:rsidR="00156685" w:rsidRDefault="00822913">
          <w:pPr>
            <w:pStyle w:val="Zhlav"/>
            <w:widowControl w:val="0"/>
            <w:ind w:left="-115"/>
            <w:rPr>
              <w:rFonts w:ascii="Aptos" w:hAnsi="Aptos"/>
              <w:lang w:val="cs-CZ"/>
            </w:rPr>
          </w:pPr>
          <w:r>
            <w:rPr>
              <w:noProof/>
              <w:lang w:val="cs-CZ" w:eastAsia="cs-CZ"/>
            </w:rPr>
            <w:drawing>
              <wp:anchor distT="0" distB="0" distL="0" distR="0" simplePos="0" relativeHeight="3" behindDoc="1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18415</wp:posOffset>
                </wp:positionV>
                <wp:extent cx="541020" cy="568960"/>
                <wp:effectExtent l="0" t="0" r="0" b="0"/>
                <wp:wrapSquare wrapText="bothSides"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6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82" w:type="dxa"/>
          <w:vAlign w:val="center"/>
        </w:tcPr>
        <w:p w:rsidR="00156685" w:rsidRDefault="00822913">
          <w:pPr>
            <w:pStyle w:val="Zhlav"/>
            <w:widowControl w:val="0"/>
            <w:rPr>
              <w:lang w:val="cs-CZ"/>
            </w:rPr>
          </w:pPr>
          <w:r>
            <w:rPr>
              <w:b/>
              <w:bCs/>
              <w:color w:val="7F7F7F" w:themeColor="text1" w:themeTint="80"/>
              <w:sz w:val="32"/>
              <w:szCs w:val="40"/>
              <w:lang w:val="cs-CZ"/>
            </w:rPr>
            <w:t>Obec Myslív</w:t>
          </w:r>
        </w:p>
      </w:tc>
    </w:tr>
  </w:tbl>
  <w:p w:rsidR="00156685" w:rsidRDefault="00156685">
    <w:pPr>
      <w:pStyle w:val="Zhlav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85"/>
    <w:rsid w:val="000220E5"/>
    <w:rsid w:val="00156685"/>
    <w:rsid w:val="00822913"/>
    <w:rsid w:val="00A3745E"/>
    <w:rsid w:val="00A519E1"/>
    <w:rsid w:val="00DD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70CE9-85A9-4B9B-B5FE-F87E9D41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qFormat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qFormat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qFormat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Standardnpsmoodstavce"/>
    <w:link w:val="Podtitul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0F4761" w:themeColor="accent1" w:themeShade="BF"/>
    </w:rPr>
  </w:style>
  <w:style w:type="character" w:customStyle="1" w:styleId="CittChar">
    <w:name w:val="Citát Char"/>
    <w:basedOn w:val="Standardnpsmoodstavce"/>
    <w:link w:val="Citt"/>
    <w:uiPriority w:val="29"/>
    <w:qFormat/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ascii="Aptos" w:hAnsi="Aptos"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ptos" w:hAnsi="Aptos"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ascii="Aptos" w:hAnsi="Aptos" w:cs="Lohit Devanagari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Lapeš</dc:creator>
  <dc:description/>
  <cp:lastModifiedBy>Veronika</cp:lastModifiedBy>
  <cp:revision>2</cp:revision>
  <dcterms:created xsi:type="dcterms:W3CDTF">2025-12-10T14:57:00Z</dcterms:created>
  <dcterms:modified xsi:type="dcterms:W3CDTF">2025-12-10T14:57:00Z</dcterms:modified>
  <dc:identifier/>
  <dc:language>en-US</dc:language>
</cp:coreProperties>
</file>